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464CF" w:rsidRDefault="009464CF">
      <w:pPr>
        <w:jc w:val="both"/>
        <w:rPr>
          <w:sz w:val="20"/>
          <w:szCs w:val="20"/>
        </w:rPr>
      </w:pPr>
    </w:p>
    <w:p w14:paraId="00000002" w14:textId="2A511A2F" w:rsidR="009464CF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 / Pani dane osobowe podane w formularzu będą przetwarzane przez </w:t>
      </w:r>
      <w:r w:rsidR="0014436B">
        <w:rPr>
          <w:sz w:val="16"/>
          <w:szCs w:val="16"/>
        </w:rPr>
        <w:t xml:space="preserve">Marta </w:t>
      </w:r>
      <w:proofErr w:type="spellStart"/>
      <w:r w:rsidR="0014436B">
        <w:rPr>
          <w:sz w:val="16"/>
          <w:szCs w:val="16"/>
        </w:rPr>
        <w:t>Gągol</w:t>
      </w:r>
      <w:proofErr w:type="spellEnd"/>
      <w:r w:rsidR="0014436B">
        <w:rPr>
          <w:sz w:val="16"/>
          <w:szCs w:val="16"/>
        </w:rPr>
        <w:t xml:space="preserve"> </w:t>
      </w:r>
      <w:r>
        <w:rPr>
          <w:sz w:val="16"/>
          <w:szCs w:val="16"/>
        </w:rPr>
        <w:t>w celu obsługi procesu reklamacyjnego.</w:t>
      </w:r>
    </w:p>
    <w:p w14:paraId="00000003" w14:textId="4857DE71" w:rsidR="009464CF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>W związku z przetwarzaniem danych osobowych zawartych w formularzu, przysługują Panu / Pani: prawo do żądania dostępu do danych, ich sprostowania, usunięcia lub ograniczenia przetwarzania, jak również prawo do złożenia skargi do Prezesa Urzędu Ochrony Danych Osobowych.</w:t>
      </w:r>
    </w:p>
    <w:p w14:paraId="00000004" w14:textId="310C560D" w:rsidR="009464CF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>Podanie danych jest dobrowolne, ale niezbędne do obsługi procesu reklamacji.</w:t>
      </w:r>
    </w:p>
    <w:p w14:paraId="00000005" w14:textId="77777777" w:rsidR="009464CF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W związku z obsługą procesu reklamacji, dane mogą być przetwarzane przez podmioty zewnętrzne zaangażowane w obsługę tego procesu, takie jak firmy kurierskie, operatorzy pocztowi, banki, </w:t>
      </w:r>
      <w:proofErr w:type="spellStart"/>
      <w:r>
        <w:rPr>
          <w:sz w:val="16"/>
          <w:szCs w:val="16"/>
        </w:rPr>
        <w:t>hostingodawcy</w:t>
      </w:r>
      <w:proofErr w:type="spellEnd"/>
      <w:r>
        <w:rPr>
          <w:sz w:val="16"/>
          <w:szCs w:val="16"/>
        </w:rPr>
        <w:t>, biuro rachunkowe. Formularz będzie przechowywany przez okres niezbędny do realizacji celu.</w:t>
      </w:r>
    </w:p>
    <w:p w14:paraId="00000006" w14:textId="0E788DFD" w:rsidR="009464CF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Kontakt w sprawach związanych z przetwarzaniem danych osobowych możliwy jest pod adresem </w:t>
      </w:r>
      <w:hyperlink r:id="rId7" w:history="1">
        <w:r w:rsidR="0014436B" w:rsidRPr="00A25185">
          <w:rPr>
            <w:rStyle w:val="Hyperlink"/>
            <w:sz w:val="16"/>
            <w:szCs w:val="16"/>
          </w:rPr>
          <w:t>inspiracjenarewalidacje@gmail.com</w:t>
        </w:r>
      </w:hyperlink>
    </w:p>
    <w:p w14:paraId="00000007" w14:textId="77777777" w:rsidR="009464CF" w:rsidRDefault="009464CF">
      <w:pPr>
        <w:jc w:val="both"/>
        <w:rPr>
          <w:sz w:val="20"/>
          <w:szCs w:val="20"/>
        </w:rPr>
      </w:pPr>
    </w:p>
    <w:p w14:paraId="00000008" w14:textId="77777777" w:rsidR="009464CF" w:rsidRDefault="009464CF">
      <w:pPr>
        <w:jc w:val="both"/>
        <w:rPr>
          <w:sz w:val="20"/>
          <w:szCs w:val="20"/>
        </w:rPr>
      </w:pPr>
    </w:p>
    <w:p w14:paraId="00000009" w14:textId="77777777" w:rsidR="009464CF" w:rsidRDefault="009464CF">
      <w:pPr>
        <w:jc w:val="both"/>
        <w:rPr>
          <w:sz w:val="20"/>
          <w:szCs w:val="20"/>
        </w:rPr>
      </w:pPr>
    </w:p>
    <w:p w14:paraId="0000000A" w14:textId="77777777" w:rsidR="009464CF" w:rsidRDefault="009464CF">
      <w:pPr>
        <w:jc w:val="both"/>
        <w:rPr>
          <w:sz w:val="20"/>
          <w:szCs w:val="20"/>
        </w:rPr>
      </w:pPr>
    </w:p>
    <w:p w14:paraId="0000000B" w14:textId="77777777" w:rsidR="009464CF" w:rsidRDefault="000000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ab/>
        <w:t>......................, dn. ......................</w:t>
      </w:r>
    </w:p>
    <w:p w14:paraId="0000000C" w14:textId="77777777" w:rsidR="009464CF" w:rsidRDefault="009464CF">
      <w:pPr>
        <w:jc w:val="both"/>
        <w:rPr>
          <w:sz w:val="20"/>
          <w:szCs w:val="20"/>
        </w:rPr>
      </w:pPr>
    </w:p>
    <w:p w14:paraId="0000000D" w14:textId="77777777" w:rsidR="009464CF" w:rsidRDefault="009464CF">
      <w:pPr>
        <w:jc w:val="both"/>
        <w:rPr>
          <w:sz w:val="20"/>
          <w:szCs w:val="20"/>
        </w:rPr>
      </w:pPr>
    </w:p>
    <w:p w14:paraId="0000000E" w14:textId="77777777" w:rsidR="009464CF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</w:t>
      </w:r>
    </w:p>
    <w:p w14:paraId="0000000F" w14:textId="77777777" w:rsidR="009464CF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</w:t>
      </w:r>
    </w:p>
    <w:p w14:paraId="00000010" w14:textId="77777777" w:rsidR="009464CF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</w:t>
      </w:r>
    </w:p>
    <w:p w14:paraId="00000011" w14:textId="77777777" w:rsidR="009464CF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(imię, nazwisko i </w:t>
      </w:r>
    </w:p>
    <w:p w14:paraId="00000012" w14:textId="77777777" w:rsidR="009464CF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adres e-mail Konsumenta</w:t>
      </w:r>
    </w:p>
    <w:p w14:paraId="00000013" w14:textId="77777777" w:rsidR="009464CF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/Przedsiębiorcy na prawach konsumenta)</w:t>
      </w:r>
    </w:p>
    <w:p w14:paraId="00000014" w14:textId="77777777" w:rsidR="009464CF" w:rsidRDefault="009464CF"/>
    <w:p w14:paraId="00000015" w14:textId="77777777" w:rsidR="009464CF" w:rsidRDefault="009464CF"/>
    <w:p w14:paraId="00000016" w14:textId="77777777" w:rsidR="009464CF" w:rsidRDefault="00000000">
      <w:pPr>
        <w:ind w:left="5811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……………………………………………………….</w:t>
      </w:r>
    </w:p>
    <w:p w14:paraId="00000017" w14:textId="77777777" w:rsidR="009464CF" w:rsidRDefault="00000000">
      <w:pPr>
        <w:ind w:left="5811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……………………………………………………….</w:t>
      </w:r>
    </w:p>
    <w:p w14:paraId="00000018" w14:textId="77777777" w:rsidR="009464CF" w:rsidRDefault="00000000">
      <w:pPr>
        <w:ind w:left="5811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………………………………………………………..</w:t>
      </w:r>
    </w:p>
    <w:p w14:paraId="00000019" w14:textId="77777777" w:rsidR="009464CF" w:rsidRDefault="00000000">
      <w:pPr>
        <w:ind w:left="5811"/>
        <w:rPr>
          <w:sz w:val="20"/>
          <w:szCs w:val="20"/>
        </w:rPr>
      </w:pPr>
      <w:r>
        <w:rPr>
          <w:sz w:val="20"/>
          <w:szCs w:val="20"/>
        </w:rPr>
        <w:t>(dane adresowe Sprzedawcy)</w:t>
      </w:r>
    </w:p>
    <w:p w14:paraId="0000001A" w14:textId="77777777" w:rsidR="009464CF" w:rsidRDefault="009464CF">
      <w:pPr>
        <w:ind w:left="5811"/>
        <w:rPr>
          <w:b/>
        </w:rPr>
      </w:pPr>
    </w:p>
    <w:p w14:paraId="0000001B" w14:textId="77777777" w:rsidR="009464CF" w:rsidRDefault="009464CF"/>
    <w:p w14:paraId="0000001C" w14:textId="77777777" w:rsidR="009464CF" w:rsidRDefault="009464CF"/>
    <w:p w14:paraId="0000001D" w14:textId="77777777" w:rsidR="009464CF" w:rsidRDefault="00000000">
      <w:pPr>
        <w:jc w:val="center"/>
        <w:rPr>
          <w:b/>
        </w:rPr>
      </w:pPr>
      <w:r>
        <w:rPr>
          <w:b/>
        </w:rPr>
        <w:t>Reklamacja z tytułu niezgodności Treści cyfrowej z Umową</w:t>
      </w:r>
    </w:p>
    <w:p w14:paraId="0000001E" w14:textId="77777777" w:rsidR="009464CF" w:rsidRDefault="009464CF"/>
    <w:p w14:paraId="0000001F" w14:textId="77777777" w:rsidR="009464CF" w:rsidRDefault="009464CF"/>
    <w:p w14:paraId="00000020" w14:textId="77777777" w:rsidR="009464CF" w:rsidRDefault="00000000">
      <w:pPr>
        <w:rPr>
          <w:b/>
        </w:rPr>
      </w:pPr>
      <w:r>
        <w:rPr>
          <w:b/>
        </w:rPr>
        <w:t>PRZEDMIOT REKLAMACJI:</w:t>
      </w:r>
    </w:p>
    <w:p w14:paraId="00000021" w14:textId="77777777" w:rsidR="009464CF" w:rsidRDefault="00000000">
      <w:r>
        <w:t xml:space="preserve">Data nabycia Produktu:...................................................................................................... </w:t>
      </w:r>
    </w:p>
    <w:p w14:paraId="00000022" w14:textId="77777777" w:rsidR="009464CF" w:rsidRDefault="00000000">
      <w:r>
        <w:t xml:space="preserve">Data stwierdzenia niezgodności z Umową: ............................................................................. </w:t>
      </w:r>
    </w:p>
    <w:p w14:paraId="00000023" w14:textId="77777777" w:rsidR="009464CF" w:rsidRDefault="00000000">
      <w:r>
        <w:t xml:space="preserve">Nazwa Produktu:...................................................................................................................... </w:t>
      </w:r>
    </w:p>
    <w:p w14:paraId="00000024" w14:textId="77777777" w:rsidR="009464CF" w:rsidRDefault="00000000">
      <w:r>
        <w:t>Nr paragonu/faktury: ...............................................................................................................</w:t>
      </w:r>
    </w:p>
    <w:p w14:paraId="00000025" w14:textId="77777777" w:rsidR="009464CF" w:rsidRDefault="00000000">
      <w:r>
        <w:t xml:space="preserve">Wartość Produktu: .............................. zł </w:t>
      </w:r>
    </w:p>
    <w:p w14:paraId="00000026" w14:textId="77777777" w:rsidR="009464CF" w:rsidRDefault="00000000">
      <w:r>
        <w:t xml:space="preserve">Nr rachunku bankowego:.......................................................................................................... </w:t>
      </w:r>
    </w:p>
    <w:p w14:paraId="00000027" w14:textId="1F33A847" w:rsidR="009464CF" w:rsidRDefault="00000000">
      <w:r>
        <w:t>Opis niezgo</w:t>
      </w:r>
      <w:r w:rsidR="00D04604">
        <w:t>d</w:t>
      </w:r>
      <w:r>
        <w:t>ności z Umową: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</w:rPr>
        <w:t>ROSZCZENIE REKLAMUJĄCEGO:</w:t>
      </w:r>
      <w:r>
        <w:t xml:space="preserve"> </w:t>
      </w:r>
    </w:p>
    <w:p w14:paraId="00000028" w14:textId="77777777" w:rsidR="009464CF" w:rsidRDefault="00000000">
      <w:pPr>
        <w:rPr>
          <w:sz w:val="16"/>
          <w:szCs w:val="16"/>
        </w:rPr>
      </w:pPr>
      <w:r>
        <w:rPr>
          <w:sz w:val="16"/>
          <w:szCs w:val="16"/>
        </w:rPr>
        <w:t>(proszę wybrać jedną pozycję)</w:t>
      </w:r>
    </w:p>
    <w:p w14:paraId="00000029" w14:textId="77777777" w:rsidR="009464CF" w:rsidRDefault="00000000">
      <w:r>
        <w:t xml:space="preserve">(___) doprowadzenie do zgodności z Umową, </w:t>
      </w:r>
    </w:p>
    <w:p w14:paraId="0000002A" w14:textId="77777777" w:rsidR="009464CF" w:rsidRDefault="00000000">
      <w:r>
        <w:t xml:space="preserve">(___) obniżenie ceny (proszę zaproponować o ile)…………………, </w:t>
      </w:r>
    </w:p>
    <w:p w14:paraId="0000002B" w14:textId="77777777" w:rsidR="009464CF" w:rsidRDefault="00000000">
      <w:r>
        <w:t>lub</w:t>
      </w:r>
    </w:p>
    <w:p w14:paraId="0000002C" w14:textId="77777777" w:rsidR="009464CF" w:rsidRDefault="00000000">
      <w:r>
        <w:lastRenderedPageBreak/>
        <w:t xml:space="preserve">(___) składam oświadczenia o odstąpieniu od Umowy. </w:t>
      </w:r>
      <w:r>
        <w:rPr>
          <w:sz w:val="16"/>
          <w:szCs w:val="16"/>
        </w:rPr>
        <w:t xml:space="preserve">(niezgodność z Umową musi być istotna) </w:t>
      </w:r>
    </w:p>
    <w:p w14:paraId="0000002D" w14:textId="77777777" w:rsidR="009464CF" w:rsidRDefault="009464CF">
      <w:pPr>
        <w:jc w:val="both"/>
        <w:rPr>
          <w:sz w:val="20"/>
          <w:szCs w:val="20"/>
        </w:rPr>
      </w:pPr>
    </w:p>
    <w:p w14:paraId="0000002E" w14:textId="77777777" w:rsidR="009464CF" w:rsidRDefault="009464CF">
      <w:pPr>
        <w:jc w:val="both"/>
        <w:rPr>
          <w:sz w:val="20"/>
          <w:szCs w:val="20"/>
        </w:rPr>
      </w:pPr>
    </w:p>
    <w:p w14:paraId="0000002F" w14:textId="77777777" w:rsidR="009464CF" w:rsidRDefault="009464CF">
      <w:pPr>
        <w:jc w:val="both"/>
        <w:rPr>
          <w:sz w:val="20"/>
          <w:szCs w:val="20"/>
        </w:rPr>
      </w:pPr>
    </w:p>
    <w:p w14:paraId="00000030" w14:textId="77777777" w:rsidR="009464CF" w:rsidRDefault="009464CF">
      <w:pPr>
        <w:jc w:val="both"/>
        <w:rPr>
          <w:sz w:val="20"/>
          <w:szCs w:val="20"/>
        </w:rPr>
      </w:pPr>
    </w:p>
    <w:p w14:paraId="00000031" w14:textId="77777777" w:rsidR="009464CF" w:rsidRDefault="00000000">
      <w:pPr>
        <w:ind w:left="5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 </w:t>
      </w:r>
    </w:p>
    <w:p w14:paraId="00000032" w14:textId="77777777" w:rsidR="009464CF" w:rsidRDefault="00000000">
      <w:pPr>
        <w:ind w:left="510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Podpis konsumenta/ Przedsiębiorcy na prawach konsumenta</w:t>
      </w:r>
    </w:p>
    <w:p w14:paraId="00000033" w14:textId="77777777" w:rsidR="009464CF" w:rsidRDefault="00000000">
      <w:pPr>
        <w:ind w:left="5102"/>
        <w:jc w:val="both"/>
        <w:rPr>
          <w:sz w:val="20"/>
          <w:szCs w:val="20"/>
        </w:rPr>
      </w:pPr>
      <w:r>
        <w:rPr>
          <w:sz w:val="20"/>
          <w:szCs w:val="20"/>
        </w:rPr>
        <w:t>(tylko jeżeli formularz przesyłany jest w wersji papierowej)</w:t>
      </w:r>
    </w:p>
    <w:p w14:paraId="00000034" w14:textId="77777777" w:rsidR="009464CF" w:rsidRDefault="009464CF"/>
    <w:p w14:paraId="00000035" w14:textId="77777777" w:rsidR="009464CF" w:rsidRDefault="009464CF">
      <w:pPr>
        <w:rPr>
          <w:sz w:val="16"/>
          <w:szCs w:val="16"/>
        </w:rPr>
      </w:pPr>
    </w:p>
    <w:p w14:paraId="00000036" w14:textId="77777777" w:rsidR="009464CF" w:rsidRDefault="009464CF">
      <w:pPr>
        <w:rPr>
          <w:sz w:val="16"/>
          <w:szCs w:val="16"/>
          <w:u w:val="single"/>
        </w:rPr>
      </w:pPr>
    </w:p>
    <w:p w14:paraId="00000037" w14:textId="77777777" w:rsidR="009464CF" w:rsidRDefault="009464CF">
      <w:pPr>
        <w:rPr>
          <w:b/>
          <w:sz w:val="18"/>
          <w:szCs w:val="18"/>
          <w:u w:val="single"/>
        </w:rPr>
      </w:pPr>
    </w:p>
    <w:p w14:paraId="00000038" w14:textId="77777777" w:rsidR="009464CF" w:rsidRDefault="00000000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POUCZENIE SPRZEDAWCY:</w:t>
      </w:r>
    </w:p>
    <w:p w14:paraId="00000039" w14:textId="77777777" w:rsidR="009464CF" w:rsidRDefault="00000000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Roszczenia reklamacyjne z tytułu niezgodności z Umową zgodnie z postanowieniami Regulaminu Sklepu dotyczą wyłącznie Konsumentów i Przedsiębiorców na prawach konsumenta.</w:t>
      </w:r>
    </w:p>
    <w:p w14:paraId="0000003A" w14:textId="77777777" w:rsidR="009464CF" w:rsidRDefault="00000000">
      <w:pPr>
        <w:numPr>
          <w:ilvl w:val="0"/>
          <w:numId w:val="3"/>
        </w:numPr>
        <w:jc w:val="both"/>
        <w:rPr>
          <w:sz w:val="16"/>
          <w:szCs w:val="16"/>
        </w:rPr>
      </w:pPr>
      <w:r>
        <w:rPr>
          <w:color w:val="404040"/>
          <w:sz w:val="16"/>
          <w:szCs w:val="16"/>
        </w:rPr>
        <w:t>Sprzedawca w okresie dwóch lat od otrzymania Produktu przez Konsumenta lub Przedsiębiorcy na prawach konsumenta ponosi odpowiedzialność z tytułu niezgodności z Umową. W przypadku Treści cyfrowych dostarczanych w sposób ciągły, Sprzedawca odpowiada przez okres dostarczania Treści cyfrowych. Niezgodność Treści cyfrowej z Umową występuje jeśli:</w:t>
      </w:r>
    </w:p>
    <w:p w14:paraId="0000003B" w14:textId="77777777" w:rsidR="009464CF" w:rsidRDefault="00000000">
      <w:pPr>
        <w:numPr>
          <w:ilvl w:val="0"/>
          <w:numId w:val="2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opis, rodzaj, ilość, jakość, kompletność, funkcjonalność, kompatybilność, interoperacyjność oraz dostępność wsparcia technicznego i aktualizacji Treści cyfrowej są niezgodne z Umową,</w:t>
      </w:r>
    </w:p>
    <w:p w14:paraId="0000003C" w14:textId="77777777" w:rsidR="009464CF" w:rsidRDefault="00000000">
      <w:pPr>
        <w:numPr>
          <w:ilvl w:val="0"/>
          <w:numId w:val="2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Treść cyfrowa nie jest przydatna do szczególnego celu, o którym Konsument lub Przedsiębiorca na prawach konsumenta poinformował Sprzedawcę najpóźniej w momencie zawarcia Umowy i który Sprzedawca zaakceptował,</w:t>
      </w:r>
    </w:p>
    <w:p w14:paraId="0000003D" w14:textId="77777777" w:rsidR="009464CF" w:rsidRDefault="00000000">
      <w:pPr>
        <w:numPr>
          <w:ilvl w:val="0"/>
          <w:numId w:val="2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Treść cyfrowa nie nadaje się do celu, do którego zazwyczaj używa się Treści cyfrowych tego rodzaju, z uwzględnieniem obowiązujących przepisów prawa, norm technicznych lub dobrych praktyk,</w:t>
      </w:r>
    </w:p>
    <w:p w14:paraId="0000003E" w14:textId="77777777" w:rsidR="009464CF" w:rsidRDefault="00000000">
      <w:pPr>
        <w:numPr>
          <w:ilvl w:val="0"/>
          <w:numId w:val="2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 xml:space="preserve">Treść cyfrowa nie występuje w określonej ilości, nie zapewnia trwałości, funkcjonalności, kompatybilności, dostępności, ciągłości i bezpieczeństwa, jakie są typowe dla tego rodzaju Treści cyfrowych i których Konsument lub Przedsiębiorca na prawach konsumenta może rozsądnie oczekiwać biorąc pod uwagę charakter Treści cyfrowej oraz publiczne zapewnienia złożone przez Sprzedawcę, </w:t>
      </w:r>
    </w:p>
    <w:p w14:paraId="0000003F" w14:textId="77777777" w:rsidR="009464CF" w:rsidRDefault="00000000">
      <w:pPr>
        <w:numPr>
          <w:ilvl w:val="0"/>
          <w:numId w:val="2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Treść cyfrowa nie została dostarczona z akcesoriami i instrukcjami, których dostarczenia można rozsądnie oczekiwać,</w:t>
      </w:r>
    </w:p>
    <w:p w14:paraId="00000040" w14:textId="77777777" w:rsidR="009464CF" w:rsidRDefault="00000000">
      <w:pPr>
        <w:numPr>
          <w:ilvl w:val="0"/>
          <w:numId w:val="2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Treść cyfrowa nie odpowiada wzorowi lub próbce udostępnionej Konsumentowi lub Przedsiębiorcy na prawach konsumenta przed zawarciem Umowy.</w:t>
      </w:r>
    </w:p>
    <w:p w14:paraId="00000041" w14:textId="77777777" w:rsidR="009464CF" w:rsidRDefault="00000000">
      <w:pPr>
        <w:numPr>
          <w:ilvl w:val="0"/>
          <w:numId w:val="3"/>
        </w:numPr>
        <w:jc w:val="both"/>
        <w:rPr>
          <w:sz w:val="16"/>
          <w:szCs w:val="16"/>
        </w:rPr>
      </w:pPr>
      <w:r>
        <w:rPr>
          <w:color w:val="404040"/>
          <w:sz w:val="16"/>
          <w:szCs w:val="16"/>
        </w:rPr>
        <w:t xml:space="preserve">Sprzedawca może odmówić spełnienia żądania doprowadzenia Treści Cyfrowej do zgodności z Umową jeżeli doprowadzenie do zgodności z Umową w sposób wybrany przez Konsumenta lub Przedsiębiorcę na prawach konsumenta jest niemożliwe albo wymagałoby nadmiernych kosztów dla Sprzedawcy. W takiej sytuacji Konsumenta lub Przedsiębiorca na prawach konsumenta może odstąpić od Umowy lub żądać obniżenia ceny Treści Cyfrowej niezgodnej z Umową. </w:t>
      </w:r>
    </w:p>
    <w:p w14:paraId="00000042" w14:textId="77777777" w:rsidR="009464CF" w:rsidRDefault="00000000">
      <w:pPr>
        <w:numPr>
          <w:ilvl w:val="0"/>
          <w:numId w:val="3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Konsument lub Przedsiębiorca na prawach konsumenta może żądać obniżenia ceny lub odstąpić od Umowy jeżeli:</w:t>
      </w:r>
    </w:p>
    <w:p w14:paraId="00000043" w14:textId="77777777" w:rsidR="009464CF" w:rsidRDefault="00000000">
      <w:pPr>
        <w:numPr>
          <w:ilvl w:val="0"/>
          <w:numId w:val="1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Sprzedawca nie doprowadził Treści cyfrowej do zgodności z Umową w rozsądnym czasie lub doprowadzenie do zgodności z Umową wiązałoby się z nadmiernymi niedogodnościami dla Konsumenta lub Przedsiębiorcy na prawach konsumenta,</w:t>
      </w:r>
    </w:p>
    <w:p w14:paraId="00000044" w14:textId="77777777" w:rsidR="009464CF" w:rsidRDefault="00000000">
      <w:pPr>
        <w:numPr>
          <w:ilvl w:val="0"/>
          <w:numId w:val="1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brak zgodności Treści cyfrowej z Umową występuje nadal, mimo że Sprzedawca próbował doprowadzić do zgodności z Umową,</w:t>
      </w:r>
    </w:p>
    <w:p w14:paraId="00000045" w14:textId="77777777" w:rsidR="009464CF" w:rsidRDefault="00000000">
      <w:pPr>
        <w:numPr>
          <w:ilvl w:val="0"/>
          <w:numId w:val="1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brak zgodności Treści cyfrowej z Umową jest na tyle istotny, że uzasadnia natychmiastowe obniżenie ceny albo odstąpienie od Umowy, bez uprzedniego skorzystania z roszczenia doprowadzenia Treści cyfrowej do zgodności z Umową (odstąpienie od Umowy jest możliwe tylko wtedy, kiedy brak zgodności Treści cyfrowej z Umową jest istotny),</w:t>
      </w:r>
    </w:p>
    <w:p w14:paraId="00000046" w14:textId="77777777" w:rsidR="009464CF" w:rsidRDefault="00000000">
      <w:pPr>
        <w:numPr>
          <w:ilvl w:val="0"/>
          <w:numId w:val="1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z oświadczenia Sprzedawcy lub okoliczności wyraźnie wynika, że nie doprowadzi on Treści cyfrowej do zgodności z Umową w rozsądnym czasie lub bez nadmiernych niedogodności dla Konsumenta lub Przedsiębiorcy na prawach konsumenta.</w:t>
      </w:r>
    </w:p>
    <w:p w14:paraId="00000047" w14:textId="77777777" w:rsidR="009464CF" w:rsidRDefault="00000000">
      <w:pPr>
        <w:numPr>
          <w:ilvl w:val="0"/>
          <w:numId w:val="3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Konsument lub Przedsiębiorca na prawach konsumenta nie może odstąpić od Umowy, jeżeli brak zgodności treści cyfrowej z Umową jest nieistotny. Domniemywa się, że brak zgodności Treści cyfrowej z Umową jest istotny.</w:t>
      </w:r>
    </w:p>
    <w:p w14:paraId="00000048" w14:textId="77777777" w:rsidR="009464CF" w:rsidRDefault="00000000">
      <w:pPr>
        <w:numPr>
          <w:ilvl w:val="0"/>
          <w:numId w:val="3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Sprzedawca doprowadza Treść cyfrową do zgodności z Umową w rozsądnym czasie od chwili, w której został poinformowany przez Konsumenta lub Przedsiębiorcę na prawach konsumenta o braku zgodności z Umową, i bez nadmiernych niedogodności dla Konsumenta lub Przedsiębiorcy na prawach konsumenta, uwzględniając jej charakter oraz cel, w jakim jest wykorzystywana. Koszty doprowadzenia Treści cyfrowej do zgodności z Umową ponosi Sprzedawca.</w:t>
      </w:r>
    </w:p>
    <w:p w14:paraId="00000049" w14:textId="77777777" w:rsidR="009464CF" w:rsidRDefault="00000000">
      <w:pPr>
        <w:numPr>
          <w:ilvl w:val="0"/>
          <w:numId w:val="3"/>
        </w:numPr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lastRenderedPageBreak/>
        <w:t>Konsument lub Przedsiębiorca na prawach Konsumenta ma obowiązek współpracy ze Sprzedawcą, w rozsądnym zakresie i przy zastosowaniu najmniej uciążliwych dla siebie środków technicznych, w celu ustalenia, czy brak zgodności treści cyfrowej z Umową wynika z cech środowiska cyfrowego Konsumenta lub Przedsiębiorcy na prawach konsumenta</w:t>
      </w:r>
    </w:p>
    <w:p w14:paraId="0000004A" w14:textId="77777777" w:rsidR="009464CF" w:rsidRDefault="00000000">
      <w:pPr>
        <w:numPr>
          <w:ilvl w:val="0"/>
          <w:numId w:val="3"/>
        </w:numPr>
        <w:jc w:val="both"/>
        <w:rPr>
          <w:sz w:val="16"/>
          <w:szCs w:val="16"/>
        </w:rPr>
      </w:pPr>
      <w:r>
        <w:rPr>
          <w:color w:val="404040"/>
          <w:sz w:val="16"/>
          <w:szCs w:val="16"/>
        </w:rPr>
        <w:t>Żądaniu obniżenia ceny powinno towarzyszyć określenie kwoty, o którą cena ma być obniżona (z uwzględnieniem wartości Treści cyfrowej niezgodnej z Umową w porównaniu do Produktu pełnowartościowego).</w:t>
      </w:r>
    </w:p>
    <w:p w14:paraId="0000004B" w14:textId="77777777" w:rsidR="009464CF" w:rsidRDefault="00000000">
      <w:pPr>
        <w:numPr>
          <w:ilvl w:val="0"/>
          <w:numId w:val="3"/>
        </w:numPr>
        <w:spacing w:after="340"/>
        <w:jc w:val="both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Sprzedawca rozpatruje reklamację w terminie 14 dni kalendarzowych od dnia jej złożenia.</w:t>
      </w:r>
    </w:p>
    <w:p w14:paraId="0000004C" w14:textId="77777777" w:rsidR="009464CF" w:rsidRDefault="009464CF">
      <w:pPr>
        <w:shd w:val="clear" w:color="auto" w:fill="FFFFFF"/>
        <w:spacing w:after="360"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</w:p>
    <w:p w14:paraId="0000004D" w14:textId="77777777" w:rsidR="009464CF" w:rsidRDefault="00000000">
      <w:pPr>
        <w:spacing w:before="180" w:after="340"/>
        <w:jc w:val="center"/>
        <w:rPr>
          <w:b/>
        </w:rPr>
      </w:pPr>
      <w:r>
        <w:rPr>
          <w:b/>
        </w:rPr>
        <w:t>ADNOTACJE SPRZEDAWCY – DECYZJA DOTYCZĄCA REKLAMACJI</w:t>
      </w:r>
    </w:p>
    <w:p w14:paraId="0000004E" w14:textId="77777777" w:rsidR="009464CF" w:rsidRDefault="00000000">
      <w:pPr>
        <w:spacing w:before="180" w:after="340"/>
        <w:jc w:val="both"/>
        <w:rPr>
          <w:sz w:val="20"/>
          <w:szCs w:val="20"/>
        </w:rPr>
      </w:pPr>
      <w:r>
        <w:rPr>
          <w:sz w:val="20"/>
          <w:szCs w:val="20"/>
        </w:rPr>
        <w:t>Data otrzymania reklamacji: .....................................</w:t>
      </w:r>
    </w:p>
    <w:p w14:paraId="0000004F" w14:textId="77777777" w:rsidR="009464CF" w:rsidRDefault="00000000">
      <w:pPr>
        <w:spacing w:before="180" w:after="340"/>
        <w:jc w:val="both"/>
        <w:rPr>
          <w:sz w:val="20"/>
          <w:szCs w:val="20"/>
        </w:rPr>
      </w:pPr>
      <w:r>
        <w:rPr>
          <w:sz w:val="20"/>
          <w:szCs w:val="20"/>
        </w:rPr>
        <w:t>Osoba rozpatrująca reklamację: .....................................</w:t>
      </w:r>
    </w:p>
    <w:p w14:paraId="00000050" w14:textId="77777777" w:rsidR="009464CF" w:rsidRDefault="00000000">
      <w:pPr>
        <w:spacing w:before="180" w:after="340"/>
        <w:jc w:val="both"/>
        <w:rPr>
          <w:sz w:val="20"/>
          <w:szCs w:val="20"/>
        </w:rPr>
      </w:pPr>
      <w:r>
        <w:rPr>
          <w:sz w:val="20"/>
          <w:szCs w:val="20"/>
        </w:rPr>
        <w:t>Data rozpatrzenia reklamacji: .....................................</w:t>
      </w:r>
    </w:p>
    <w:p w14:paraId="00000051" w14:textId="77777777" w:rsidR="009464CF" w:rsidRDefault="00000000">
      <w:pPr>
        <w:spacing w:before="180" w:after="340"/>
        <w:jc w:val="both"/>
        <w:rPr>
          <w:sz w:val="20"/>
          <w:szCs w:val="20"/>
        </w:rPr>
      </w:pPr>
      <w:r>
        <w:rPr>
          <w:sz w:val="20"/>
          <w:szCs w:val="20"/>
        </w:rPr>
        <w:t>Reklamacja została uznana/nieuznana z następujących powodów:</w:t>
      </w:r>
    </w:p>
    <w:p w14:paraId="00000052" w14:textId="77777777" w:rsidR="009464CF" w:rsidRDefault="00000000">
      <w:pPr>
        <w:spacing w:before="180" w:after="3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0000053" w14:textId="77777777" w:rsidR="009464CF" w:rsidRDefault="00000000">
      <w:pPr>
        <w:spacing w:before="180" w:after="340"/>
        <w:jc w:val="both"/>
        <w:rPr>
          <w:sz w:val="20"/>
          <w:szCs w:val="20"/>
        </w:rPr>
      </w:pPr>
      <w:r>
        <w:rPr>
          <w:sz w:val="20"/>
          <w:szCs w:val="20"/>
        </w:rPr>
        <w:t>Dalsze postępowanie reklamacyjne – informacje dla Konsumenta / Przedsiębiorcy na prawach konsumenta.</w:t>
      </w:r>
    </w:p>
    <w:p w14:paraId="00000054" w14:textId="77777777" w:rsidR="009464CF" w:rsidRDefault="00000000">
      <w:pPr>
        <w:spacing w:before="180" w:after="34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…………………………………………………………………………………………………………………...</w:t>
      </w:r>
    </w:p>
    <w:sectPr w:rsidR="009464C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ACBB" w14:textId="77777777" w:rsidR="005F1DD3" w:rsidRDefault="005F1DD3" w:rsidP="00035D0E">
      <w:pPr>
        <w:spacing w:line="240" w:lineRule="auto"/>
      </w:pPr>
      <w:r>
        <w:separator/>
      </w:r>
    </w:p>
  </w:endnote>
  <w:endnote w:type="continuationSeparator" w:id="0">
    <w:p w14:paraId="5BC4302F" w14:textId="77777777" w:rsidR="005F1DD3" w:rsidRDefault="005F1DD3" w:rsidP="00035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00"/>
    <w:family w:val="auto"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2256" w14:textId="77777777" w:rsidR="005F1DD3" w:rsidRDefault="005F1DD3" w:rsidP="00035D0E">
      <w:pPr>
        <w:spacing w:line="240" w:lineRule="auto"/>
      </w:pPr>
      <w:r>
        <w:separator/>
      </w:r>
    </w:p>
  </w:footnote>
  <w:footnote w:type="continuationSeparator" w:id="0">
    <w:p w14:paraId="63C71B77" w14:textId="77777777" w:rsidR="005F1DD3" w:rsidRDefault="005F1DD3" w:rsidP="00035D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63089"/>
    <w:multiLevelType w:val="multilevel"/>
    <w:tmpl w:val="4E72F1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BC104C"/>
    <w:multiLevelType w:val="multilevel"/>
    <w:tmpl w:val="D1B49A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39E3E33"/>
    <w:multiLevelType w:val="multilevel"/>
    <w:tmpl w:val="EBBADC8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651833879">
    <w:abstractNumId w:val="1"/>
  </w:num>
  <w:num w:numId="2" w16cid:durableId="81805926">
    <w:abstractNumId w:val="2"/>
  </w:num>
  <w:num w:numId="3" w16cid:durableId="93836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CF"/>
    <w:rsid w:val="00035D0E"/>
    <w:rsid w:val="0014436B"/>
    <w:rsid w:val="005F1DD3"/>
    <w:rsid w:val="009464CF"/>
    <w:rsid w:val="00D0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EC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43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3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5D0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D0E"/>
  </w:style>
  <w:style w:type="paragraph" w:styleId="Footer">
    <w:name w:val="footer"/>
    <w:basedOn w:val="Normal"/>
    <w:link w:val="FooterChar"/>
    <w:uiPriority w:val="99"/>
    <w:unhideWhenUsed/>
    <w:rsid w:val="00035D0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iracjenarewalidac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1153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2023-08-27T11:10:00Z</dcterms:created>
  <dcterms:modified xsi:type="dcterms:W3CDTF">2023-08-27T11:10:00Z</dcterms:modified>
</cp:coreProperties>
</file>